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9B" w:rsidRPr="00EF701B" w:rsidRDefault="0096059B" w:rsidP="009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96059B" w:rsidRDefault="0096059B" w:rsidP="009605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Pr="00455F05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6059B" w:rsidRPr="00455F05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96059B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96059B" w:rsidRPr="00455F05" w:rsidRDefault="0096059B" w:rsidP="0096059B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96059B" w:rsidRDefault="0096059B" w:rsidP="009605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96059B" w:rsidRPr="00455F05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059B" w:rsidRDefault="0096059B" w:rsidP="00960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96059B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96059B" w:rsidRPr="005B5F14" w:rsidRDefault="0096059B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96059B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6059B" w:rsidRPr="00EA3A96" w:rsidRDefault="0096059B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96059B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6059B" w:rsidRPr="00454065" w:rsidRDefault="0096059B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A53E7A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9B" w:rsidRPr="00455F05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96059B" w:rsidRDefault="0096059B" w:rsidP="0096059B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4AB1" w:rsidRDefault="0096059B" w:rsidP="004C312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 11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F0280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обучающихся о </w:t>
      </w:r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логических основах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r w:rsidR="00E2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элементах теории алгоритмов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E247BF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A505E2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среде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PascalABC</w:t>
      </w:r>
      <w:proofErr w:type="spellEnd"/>
      <w:r w:rsidR="00E33B89" w:rsidRP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7BF" w:rsidRDefault="00E247BF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объектно-ориентированного программирования.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A505E2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алгоритмическое и логическое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D12A9"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0A69B0" w:rsidRDefault="000A69B0" w:rsidP="000A69B0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0A69B0" w:rsidRDefault="000A69B0" w:rsidP="000A69B0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находить оптимальный путь во взвешенном графе;</w:t>
      </w:r>
    </w:p>
    <w:p w:rsidR="00387B1B" w:rsidRDefault="000A69B0" w:rsidP="00387B1B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B0">
        <w:rPr>
          <w:rFonts w:ascii="Times New Roman" w:eastAsia="Times New Roman" w:hAnsi="Times New Roman" w:cs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87B1B" w:rsidRDefault="000A69B0" w:rsidP="00387B1B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1B">
        <w:rPr>
          <w:rFonts w:ascii="Times New Roman" w:eastAsia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B36A5" w:rsidRDefault="000A69B0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1B">
        <w:rPr>
          <w:rFonts w:ascii="Times New Roman" w:eastAsia="Times New Roman" w:hAnsi="Times New Roman" w:cs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</w:t>
      </w:r>
      <w:r w:rsidR="0044360F">
        <w:rPr>
          <w:rFonts w:ascii="Times New Roman" w:eastAsia="Times New Roman" w:hAnsi="Times New Roman" w:cs="Times New Roman"/>
          <w:sz w:val="24"/>
          <w:szCs w:val="24"/>
        </w:rPr>
        <w:t xml:space="preserve"> также о помехоустойчивых кодах</w:t>
      </w:r>
      <w:r w:rsidRPr="001B36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1B36A5">
        <w:rPr>
          <w:rFonts w:ascii="Times New Roman" w:eastAsia="Times New Roman" w:hAnsi="Times New Roman" w:cs="Times New Roman"/>
          <w:sz w:val="24"/>
          <w:szCs w:val="24"/>
        </w:rPr>
        <w:t>эквиваленции</w:t>
      </w:r>
      <w:proofErr w:type="spellEnd"/>
      <w:r w:rsidRPr="001B36A5">
        <w:rPr>
          <w:rFonts w:ascii="Times New Roman" w:eastAsia="Times New Roman" w:hAnsi="Times New Roman" w:cs="Times New Roman"/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дерево игры по заданному алгоритму; строить и обосновывать выигрышную стратегию игры;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1B36A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применять алгоритмы поиска и сортировки при решении типовых задач;</w:t>
      </w:r>
    </w:p>
    <w:p w:rsid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1B36A5" w:rsidRPr="001B36A5" w:rsidRDefault="001B36A5" w:rsidP="001B36A5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A5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44360F" w:rsidRDefault="0044360F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F74BC5" w:rsidRPr="00F74BC5" w:rsidTr="001A2C68">
        <w:tc>
          <w:tcPr>
            <w:tcW w:w="959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Логика и компьютер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Практикум: задачи на использование логических операций и таблицы истинности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Диаграммы Эйлера-Венна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Синтез логических выражений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по информатике, включающих такие содержательные элементы, как логические значения, операции, выражения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понятие алгоритма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исполнители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исполнители</w:t>
            </w:r>
          </w:p>
        </w:tc>
        <w:tc>
          <w:tcPr>
            <w:tcW w:w="1713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 неразрешимые 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формализация понятия алгоритма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вычислимость, эквивалентность алгоритмических моделей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построение алгоритмов и практические вычисления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Целочисленные алгоритмы. Решето Эратосфена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Целочисленные алгоритмы. «Длинные» числа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</w:t>
            </w:r>
          </w:p>
        </w:tc>
        <w:tc>
          <w:tcPr>
            <w:tcW w:w="1713" w:type="dxa"/>
            <w:vMerge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массивы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массивы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модулей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Очередь. Дек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Основные понятия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двоичного дерева в массиве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Основные понятия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«Жадные» алгоритмы 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кратчайших путей в графе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ОГЭ по информатике, включающих такие содержательные элементы, как алгоритм, свойства алгоритмов, способы записи алгоритмов, блок-схемы, представление о программировании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ОГЭ по информатике, включающих такие содержательные элементы, как алгоритмические конструкции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 xml:space="preserve">Решение заданий ОГЭ по информатике, включающих такие содержательные </w:t>
            </w: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элементы, как разбиение задачи на подзадачи, вспомогательный алгоритм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ОГЭ по информатике, включающих такие содержательные элементы, как обрабатываемые объекты: цепочки символов, числа, списки, деревья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цепочки, деревья, списки, графы, матрицы, псевдослучайные последовательности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вычислимые функции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кодирование с исправлением ошибок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rPr>
          <w:trHeight w:val="403"/>
        </w:trPr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Решение заданий ЕГЭ по информатике, включающих такие элементы содержания, как типы данных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основные конструкции языка программирования, система программирования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информатике, включающих такие элементы содержания, как основные этапы разработки программ, разбиение задачи на подзадачи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Объектно – ориентированное программирование</w:t>
            </w: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ООП?</w:t>
            </w:r>
          </w:p>
        </w:tc>
        <w:tc>
          <w:tcPr>
            <w:tcW w:w="1713" w:type="dxa"/>
            <w:vMerge w:val="restart"/>
            <w:vAlign w:val="center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классы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объектов в программе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Скрытие внутреннего устройства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 классов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 классов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 графическим интерфейсом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среде быстрой разработки программ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</w:t>
            </w:r>
            <w:proofErr w:type="gramStart"/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</w:t>
            </w: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средах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компонентов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компонентов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959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и представление</w:t>
            </w:r>
          </w:p>
        </w:tc>
        <w:tc>
          <w:tcPr>
            <w:tcW w:w="1713" w:type="dxa"/>
            <w:vMerge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C5" w:rsidRPr="00F74BC5" w:rsidTr="001A2C68">
        <w:tc>
          <w:tcPr>
            <w:tcW w:w="7905" w:type="dxa"/>
            <w:gridSpan w:val="3"/>
          </w:tcPr>
          <w:p w:rsidR="00F74BC5" w:rsidRPr="00F74BC5" w:rsidRDefault="00F74BC5" w:rsidP="00F74B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B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F74BC5" w:rsidRPr="00F74BC5" w:rsidRDefault="00F74BC5" w:rsidP="00F7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C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Логические основы компьютеров</w:t>
      </w:r>
    </w:p>
    <w:p w:rsidR="0044360F" w:rsidRDefault="004436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BC5" w:rsidRDefault="00F74BC5" w:rsidP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C5">
        <w:rPr>
          <w:rFonts w:ascii="Times New Roman" w:eastAsia="Times New Roman" w:hAnsi="Times New Roman" w:cs="Times New Roman"/>
          <w:sz w:val="24"/>
          <w:szCs w:val="24"/>
        </w:rPr>
        <w:t>Техника б</w:t>
      </w:r>
      <w:r>
        <w:rPr>
          <w:rFonts w:ascii="Times New Roman" w:eastAsia="Times New Roman" w:hAnsi="Times New Roman" w:cs="Times New Roman"/>
          <w:sz w:val="24"/>
          <w:szCs w:val="24"/>
        </w:rPr>
        <w:t>езопасности. Логика и компьютер. Логические операции. З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адачи на использование 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операций и таблицы истинности.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Диаграммы Эйлер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а-Венна. Упрощение логических выражений. Синтез логических выражений. Предикаты и кванторы. Логические элементы компьютера. Логические задачи.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по информатике, включающих такие содержательные элементы, как логические значения, операции, 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и ЕГЭ по информатике, включающих такие элементы содержания, как позиционные системы счисления, двоичное представление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высказывания, логические операции, кванторы, истинность высказывания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Pr="002A79B0" w:rsidRDefault="00F74BC5" w:rsidP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23219C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алгоритмов</w:t>
      </w:r>
    </w:p>
    <w:p w:rsidR="00F74BC5" w:rsidRDefault="00F74BC5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654" w:rsidRDefault="0044360F" w:rsidP="00F74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Уточнение понятие алгоритма. Универсальные исполнители.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Алг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оритмически неразрешимые задачи. Сложность вычислений.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ательство правильности программ.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формализация понятия алгоритма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вычислимость, эквивале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 xml:space="preserve">нтность алгоритмических моделей; </w:t>
      </w:r>
      <w:r w:rsidR="00F74BC5" w:rsidRPr="00F74BC5">
        <w:rPr>
          <w:rFonts w:ascii="Times New Roman" w:eastAsia="Times New Roman" w:hAnsi="Times New Roman" w:cs="Times New Roman"/>
          <w:sz w:val="24"/>
          <w:szCs w:val="24"/>
        </w:rPr>
        <w:t>построение алгоритмов и практические вычисления</w:t>
      </w:r>
      <w:r w:rsidR="00F74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Default="00F74BC5" w:rsidP="00F74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565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4BC5" w:rsidRPr="00F74BC5">
        <w:rPr>
          <w:rFonts w:ascii="Times New Roman" w:eastAsia="Times New Roman" w:hAnsi="Times New Roman" w:cs="Times New Roman"/>
          <w:b/>
          <w:sz w:val="24"/>
          <w:szCs w:val="24"/>
        </w:rPr>
        <w:t>Алгоритмизация и программирование</w:t>
      </w:r>
    </w:p>
    <w:p w:rsidR="00F74BC5" w:rsidRDefault="00F74BC5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7B" w:rsidRDefault="00F74BC5" w:rsidP="001658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C5">
        <w:rPr>
          <w:rFonts w:ascii="Times New Roman" w:eastAsia="Times New Roman" w:hAnsi="Times New Roman" w:cs="Times New Roman"/>
          <w:sz w:val="24"/>
          <w:szCs w:val="24"/>
        </w:rPr>
        <w:t>Целочисленные алгоритм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Решето Эратосфена.  «Длинные» числа. Структуры (записи). Множества. Динамические массивы. Списки. Использование модулей. Стек. Очередь. Дек. Деревья. Основные понятия.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 xml:space="preserve">Хранение двоичного дерева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массиве. Графы. Основные понятия. «Жадные» алгоритмы. Поиск кратчайших путей в графе. Динамическое программирование.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ОГЭ по информатике, включающих такие содержательные элементы, как алгоритм, свойства алгоритмов, способы записи алгоритмов, блок-схемы, представление о программировании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алгоритмические конструкции;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разбиение задачи на подз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адачи, вспомогательный алгоритм;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обрабатываемые объекты: цепочки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имволов, числа, списки, деревья.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Решение заданий ЕГЭ по информатике, включающих такие элементы содержания, как цепочки, деревья, списки, графы, матрицы, псевдослучайные 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вычислимые функции;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дирование с исправлением ошибок; типы данных;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основные конструкции языка программиро</w:t>
      </w:r>
      <w:r w:rsidR="0016580F">
        <w:rPr>
          <w:rFonts w:ascii="Times New Roman" w:eastAsia="Times New Roman" w:hAnsi="Times New Roman" w:cs="Times New Roman"/>
          <w:sz w:val="24"/>
          <w:szCs w:val="24"/>
        </w:rPr>
        <w:t xml:space="preserve">вания, система программирования; </w:t>
      </w:r>
      <w:r w:rsidRPr="00F74BC5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программ, разбиение задачи на подзадачи</w:t>
      </w:r>
      <w:r w:rsidR="00165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BC5" w:rsidRDefault="00F74B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B22255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свободная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freepascal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 w:rsidP="00B222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среда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lazarus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freepascal</w:t>
      </w:r>
      <w:proofErr w:type="spellEnd"/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="00B22255" w:rsidRP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22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991D02" w:rsidRDefault="0041059A" w:rsidP="00731A5B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К. Ю. 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Информатика. Углубленный уровень</w:t>
      </w:r>
      <w:proofErr w:type="gramStart"/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10 класса : в 2 ч. Ч. 1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D02"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6-е изд., стереотип. – 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 w:rsid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344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Углубленный уровень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 для 10 класса : в 2 ч. Ч. 2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6-е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2017. – 30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4 с.</w:t>
      </w:r>
    </w:p>
    <w:p w:rsidR="00731A5B" w:rsidRP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11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: в 2 ч. Ч. 1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Ю. Поляков, Е. А. Еремин. – 7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248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731A5B" w:rsidRDefault="00731A5B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11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: в 2 ч. Ч. 2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Ю. Поляков, Е. А. Еремин. – 7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-е изд., стереотип. – М.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248</w:t>
      </w: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A5B" w:rsidRDefault="008D4B57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19.04.2021)</w:t>
      </w:r>
    </w:p>
    <w:p w:rsidR="008D4B57" w:rsidRPr="00731A5B" w:rsidRDefault="008D4B57" w:rsidP="00731A5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19.04.2021)</w:t>
      </w:r>
    </w:p>
    <w:p w:rsidR="007C0144" w:rsidRPr="007C0144" w:rsidRDefault="007C0144" w:rsidP="00731A5B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9620C6" w:rsidP="00731A5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0C6"/>
    <w:rsid w:val="000A69B0"/>
    <w:rsid w:val="000B19BC"/>
    <w:rsid w:val="000D12A9"/>
    <w:rsid w:val="000D7999"/>
    <w:rsid w:val="00156510"/>
    <w:rsid w:val="0016580F"/>
    <w:rsid w:val="001B36A5"/>
    <w:rsid w:val="001B6FAD"/>
    <w:rsid w:val="001C7336"/>
    <w:rsid w:val="001F18D5"/>
    <w:rsid w:val="00200916"/>
    <w:rsid w:val="0023219C"/>
    <w:rsid w:val="00232A68"/>
    <w:rsid w:val="00260652"/>
    <w:rsid w:val="002A79B0"/>
    <w:rsid w:val="00324DDB"/>
    <w:rsid w:val="00326952"/>
    <w:rsid w:val="00387B1B"/>
    <w:rsid w:val="003D45B1"/>
    <w:rsid w:val="0041059A"/>
    <w:rsid w:val="00435787"/>
    <w:rsid w:val="004411E8"/>
    <w:rsid w:val="0044360F"/>
    <w:rsid w:val="004C3125"/>
    <w:rsid w:val="004D4FD0"/>
    <w:rsid w:val="004F28ED"/>
    <w:rsid w:val="00500591"/>
    <w:rsid w:val="00560ED4"/>
    <w:rsid w:val="00685A0B"/>
    <w:rsid w:val="006B0B72"/>
    <w:rsid w:val="007028AA"/>
    <w:rsid w:val="00731A5B"/>
    <w:rsid w:val="007565AC"/>
    <w:rsid w:val="007612F4"/>
    <w:rsid w:val="0077226B"/>
    <w:rsid w:val="0078017B"/>
    <w:rsid w:val="007C0144"/>
    <w:rsid w:val="007C1D38"/>
    <w:rsid w:val="007C4363"/>
    <w:rsid w:val="0080510D"/>
    <w:rsid w:val="00880654"/>
    <w:rsid w:val="0088798B"/>
    <w:rsid w:val="0089658A"/>
    <w:rsid w:val="008B1CC6"/>
    <w:rsid w:val="008C37DB"/>
    <w:rsid w:val="008D4B57"/>
    <w:rsid w:val="0094085A"/>
    <w:rsid w:val="0096059B"/>
    <w:rsid w:val="009620C6"/>
    <w:rsid w:val="00991D02"/>
    <w:rsid w:val="00A505E2"/>
    <w:rsid w:val="00A53E7A"/>
    <w:rsid w:val="00B22255"/>
    <w:rsid w:val="00B25714"/>
    <w:rsid w:val="00B956DF"/>
    <w:rsid w:val="00B976AF"/>
    <w:rsid w:val="00BB2118"/>
    <w:rsid w:val="00BC4FE3"/>
    <w:rsid w:val="00C65BC8"/>
    <w:rsid w:val="00C702AC"/>
    <w:rsid w:val="00C8622B"/>
    <w:rsid w:val="00C979FE"/>
    <w:rsid w:val="00CA5612"/>
    <w:rsid w:val="00D33E34"/>
    <w:rsid w:val="00E247BF"/>
    <w:rsid w:val="00E33B89"/>
    <w:rsid w:val="00EE14FD"/>
    <w:rsid w:val="00F02809"/>
    <w:rsid w:val="00F24AB1"/>
    <w:rsid w:val="00F35448"/>
    <w:rsid w:val="00F51DCC"/>
    <w:rsid w:val="00F74BC5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Props1.xml><?xml version="1.0" encoding="utf-8"?>
<ds:datastoreItem xmlns:ds="http://schemas.openxmlformats.org/officeDocument/2006/customXml" ds:itemID="{144E85E3-F6CC-4F9B-AE8E-C4EFEDC88DD1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D8007D-E4A6-47FD-8571-C858676C01F9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